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E2" w:rsidRPr="009238E2" w:rsidRDefault="009238E2" w:rsidP="009238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r w:rsidRPr="009238E2"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3 </w:t>
      </w:r>
    </w:p>
    <w:p w:rsidR="009238E2" w:rsidRPr="009238E2" w:rsidRDefault="009238E2" w:rsidP="009238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238E2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индексации и порядке </w:t>
      </w:r>
    </w:p>
    <w:p w:rsidR="009238E2" w:rsidRPr="009238E2" w:rsidRDefault="009238E2" w:rsidP="009238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238E2">
        <w:rPr>
          <w:rFonts w:ascii="Times New Roman" w:eastAsia="Times New Roman" w:hAnsi="Times New Roman" w:cs="Times New Roman"/>
          <w:sz w:val="24"/>
          <w:szCs w:val="28"/>
        </w:rPr>
        <w:t>выплаты индексированных сумм</w:t>
      </w:r>
    </w:p>
    <w:p w:rsidR="009238E2" w:rsidRPr="009238E2" w:rsidRDefault="009238E2" w:rsidP="009238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238E2">
        <w:rPr>
          <w:rFonts w:ascii="Times New Roman" w:eastAsia="Times New Roman" w:hAnsi="Times New Roman" w:cs="Times New Roman"/>
          <w:sz w:val="24"/>
          <w:szCs w:val="28"/>
        </w:rPr>
        <w:t xml:space="preserve">по денежным вкладам граждан в </w:t>
      </w:r>
    </w:p>
    <w:p w:rsidR="009238E2" w:rsidRPr="009238E2" w:rsidRDefault="009238E2" w:rsidP="009238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9238E2">
        <w:rPr>
          <w:rFonts w:ascii="Times New Roman" w:eastAsia="Times New Roman" w:hAnsi="Times New Roman" w:cs="Times New Roman"/>
          <w:sz w:val="24"/>
          <w:szCs w:val="28"/>
        </w:rPr>
        <w:t xml:space="preserve">Сберегательном банке </w:t>
      </w:r>
    </w:p>
    <w:p w:rsidR="009238E2" w:rsidRPr="009238E2" w:rsidRDefault="009238E2" w:rsidP="0092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9238E2" w:rsidRPr="009238E2" w:rsidRDefault="009238E2" w:rsidP="0092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9238E2" w:rsidRPr="009238E2" w:rsidRDefault="009238E2" w:rsidP="00923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238E2">
        <w:rPr>
          <w:rFonts w:ascii="Times New Roman" w:eastAsia="Times New Roman" w:hAnsi="Times New Roman" w:cs="Times New Roman"/>
          <w:b/>
          <w:bCs/>
          <w:sz w:val="24"/>
          <w:szCs w:val="28"/>
        </w:rPr>
        <w:t>Отчет</w:t>
      </w:r>
    </w:p>
    <w:p w:rsidR="009238E2" w:rsidRPr="009238E2" w:rsidRDefault="009238E2" w:rsidP="00923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o-RO"/>
        </w:rPr>
      </w:pPr>
      <w:r w:rsidRPr="009238E2">
        <w:rPr>
          <w:rFonts w:ascii="Times New Roman" w:eastAsia="Times New Roman" w:hAnsi="Times New Roman" w:cs="Times New Roman"/>
          <w:b/>
          <w:bCs/>
          <w:sz w:val="24"/>
          <w:szCs w:val="28"/>
        </w:rPr>
        <w:t>о выплате индексированных сумм в _______году ______ месяце</w:t>
      </w:r>
    </w:p>
    <w:p w:rsidR="009238E2" w:rsidRPr="009238E2" w:rsidRDefault="009238E2" w:rsidP="0092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  <w:lang w:val="ro-RO"/>
        </w:rPr>
      </w:pPr>
    </w:p>
    <w:tbl>
      <w:tblPr>
        <w:tblStyle w:val="a3"/>
        <w:tblpPr w:leftFromText="180" w:rightFromText="180" w:vertAnchor="text" w:horzAnchor="page" w:tblpX="1129" w:tblpY="46"/>
        <w:tblW w:w="10074" w:type="dxa"/>
        <w:tblLook w:val="04A0" w:firstRow="1" w:lastRow="0" w:firstColumn="1" w:lastColumn="0" w:noHBand="0" w:noVBand="1"/>
      </w:tblPr>
      <w:tblGrid>
        <w:gridCol w:w="2026"/>
        <w:gridCol w:w="1769"/>
        <w:gridCol w:w="1612"/>
        <w:gridCol w:w="1734"/>
        <w:gridCol w:w="1609"/>
        <w:gridCol w:w="1324"/>
      </w:tblGrid>
      <w:tr w:rsidR="009238E2" w:rsidRPr="009238E2" w:rsidTr="007A1131">
        <w:tc>
          <w:tcPr>
            <w:tcW w:w="1715" w:type="dxa"/>
            <w:vMerge w:val="restart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Этапы</w:t>
            </w:r>
          </w:p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 xml:space="preserve">индексации </w:t>
            </w:r>
          </w:p>
        </w:tc>
        <w:tc>
          <w:tcPr>
            <w:tcW w:w="1864" w:type="dxa"/>
            <w:vMerge w:val="restart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Число вкладчиков, включенных в список получателей индексации</w:t>
            </w:r>
          </w:p>
        </w:tc>
        <w:tc>
          <w:tcPr>
            <w:tcW w:w="1632" w:type="dxa"/>
            <w:vMerge w:val="restart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Сумма начисленной индексации, леев</w:t>
            </w:r>
          </w:p>
        </w:tc>
        <w:tc>
          <w:tcPr>
            <w:tcW w:w="4863" w:type="dxa"/>
            <w:gridSpan w:val="3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Выплата индексированных сумм</w:t>
            </w:r>
          </w:p>
        </w:tc>
      </w:tr>
      <w:tr w:rsidR="009238E2" w:rsidRPr="009238E2" w:rsidTr="007A1131">
        <w:tc>
          <w:tcPr>
            <w:tcW w:w="0" w:type="auto"/>
            <w:vMerge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632" w:type="dxa"/>
            <w:vMerge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817" w:type="dxa"/>
            <w:vMerge w:val="restart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Число получателей индексации</w:t>
            </w:r>
          </w:p>
        </w:tc>
        <w:tc>
          <w:tcPr>
            <w:tcW w:w="3046" w:type="dxa"/>
            <w:gridSpan w:val="2"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Сумма выплаченной индексации, леев</w:t>
            </w:r>
          </w:p>
        </w:tc>
      </w:tr>
      <w:tr w:rsidR="009238E2" w:rsidRPr="009238E2" w:rsidTr="007A1131">
        <w:trPr>
          <w:trHeight w:val="784"/>
        </w:trPr>
        <w:tc>
          <w:tcPr>
            <w:tcW w:w="0" w:type="auto"/>
            <w:vMerge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632" w:type="dxa"/>
            <w:vMerge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640" w:type="dxa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итого нарастающим итогом с начала года</w:t>
            </w:r>
          </w:p>
        </w:tc>
        <w:tc>
          <w:tcPr>
            <w:tcW w:w="1406" w:type="dxa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в том числе в отчетном месяце</w:t>
            </w:r>
          </w:p>
        </w:tc>
      </w:tr>
      <w:tr w:rsidR="009238E2" w:rsidRPr="009238E2" w:rsidTr="007A1131">
        <w:trPr>
          <w:trHeight w:val="132"/>
        </w:trPr>
        <w:tc>
          <w:tcPr>
            <w:tcW w:w="1715" w:type="dxa"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  <w:r w:rsidRPr="009238E2">
              <w:rPr>
                <w:rFonts w:ascii="Times New Roman" w:eastAsia="Times New Roman" w:hAnsi="Times New Roman"/>
                <w:szCs w:val="28"/>
                <w:lang w:val="ro-RO"/>
              </w:rPr>
              <w:t>1</w:t>
            </w:r>
          </w:p>
        </w:tc>
        <w:tc>
          <w:tcPr>
            <w:tcW w:w="1864" w:type="dxa"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  <w:r w:rsidRPr="009238E2">
              <w:rPr>
                <w:rFonts w:ascii="Times New Roman" w:eastAsia="Times New Roman" w:hAnsi="Times New Roman"/>
                <w:szCs w:val="28"/>
                <w:lang w:val="ro-RO"/>
              </w:rPr>
              <w:t>2</w:t>
            </w:r>
          </w:p>
        </w:tc>
        <w:tc>
          <w:tcPr>
            <w:tcW w:w="1632" w:type="dxa"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  <w:r w:rsidRPr="009238E2">
              <w:rPr>
                <w:rFonts w:ascii="Times New Roman" w:eastAsia="Times New Roman" w:hAnsi="Times New Roman"/>
                <w:szCs w:val="28"/>
                <w:lang w:val="ro-RO"/>
              </w:rPr>
              <w:t>3</w:t>
            </w:r>
          </w:p>
        </w:tc>
        <w:tc>
          <w:tcPr>
            <w:tcW w:w="1817" w:type="dxa"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  <w:r w:rsidRPr="009238E2">
              <w:rPr>
                <w:rFonts w:ascii="Times New Roman" w:eastAsia="Times New Roman" w:hAnsi="Times New Roman"/>
                <w:szCs w:val="28"/>
                <w:lang w:val="ro-RO"/>
              </w:rPr>
              <w:t>4</w:t>
            </w:r>
          </w:p>
        </w:tc>
        <w:tc>
          <w:tcPr>
            <w:tcW w:w="1640" w:type="dxa"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  <w:r w:rsidRPr="009238E2">
              <w:rPr>
                <w:rFonts w:ascii="Times New Roman" w:eastAsia="Times New Roman" w:hAnsi="Times New Roman"/>
                <w:szCs w:val="28"/>
                <w:lang w:val="ro-RO"/>
              </w:rPr>
              <w:t>5</w:t>
            </w:r>
          </w:p>
        </w:tc>
        <w:tc>
          <w:tcPr>
            <w:tcW w:w="1406" w:type="dxa"/>
            <w:vAlign w:val="center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  <w:r w:rsidRPr="009238E2">
              <w:rPr>
                <w:rFonts w:ascii="Times New Roman" w:eastAsia="Times New Roman" w:hAnsi="Times New Roman"/>
                <w:szCs w:val="28"/>
                <w:lang w:val="ro-RO"/>
              </w:rPr>
              <w:t>6</w:t>
            </w:r>
          </w:p>
        </w:tc>
      </w:tr>
      <w:tr w:rsidR="009238E2" w:rsidRPr="009238E2" w:rsidTr="007A1131">
        <w:trPr>
          <w:trHeight w:val="232"/>
        </w:trPr>
        <w:tc>
          <w:tcPr>
            <w:tcW w:w="1715" w:type="dxa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Этап</w:t>
            </w:r>
            <w:r w:rsidRPr="009238E2">
              <w:rPr>
                <w:rFonts w:ascii="Times New Roman" w:eastAsia="Times New Roman" w:hAnsi="Times New Roman"/>
                <w:szCs w:val="28"/>
                <w:lang w:val="ro-RO"/>
              </w:rPr>
              <w:t xml:space="preserve"> 1</w:t>
            </w:r>
          </w:p>
        </w:tc>
        <w:tc>
          <w:tcPr>
            <w:tcW w:w="1864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632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817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640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406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</w:tr>
      <w:tr w:rsidR="009238E2" w:rsidRPr="009238E2" w:rsidTr="007A1131">
        <w:trPr>
          <w:trHeight w:val="279"/>
        </w:trPr>
        <w:tc>
          <w:tcPr>
            <w:tcW w:w="1715" w:type="dxa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Этап</w:t>
            </w:r>
            <w:r w:rsidRPr="009238E2">
              <w:rPr>
                <w:rFonts w:ascii="Times New Roman" w:eastAsia="Times New Roman" w:hAnsi="Times New Roman"/>
                <w:szCs w:val="28"/>
                <w:lang w:val="ro-RO"/>
              </w:rPr>
              <w:t xml:space="preserve"> 2</w:t>
            </w:r>
          </w:p>
        </w:tc>
        <w:tc>
          <w:tcPr>
            <w:tcW w:w="1864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632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817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640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  <w:tc>
          <w:tcPr>
            <w:tcW w:w="1406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  <w:lang w:val="ro-RO"/>
              </w:rPr>
            </w:pPr>
          </w:p>
        </w:tc>
      </w:tr>
      <w:tr w:rsidR="009238E2" w:rsidRPr="009238E2" w:rsidTr="007A1131">
        <w:tc>
          <w:tcPr>
            <w:tcW w:w="1715" w:type="dxa"/>
            <w:hideMark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Cs w:val="28"/>
              </w:rPr>
            </w:pPr>
            <w:r w:rsidRPr="009238E2">
              <w:rPr>
                <w:rFonts w:ascii="Times New Roman" w:eastAsia="Times New Roman" w:hAnsi="Times New Roman"/>
                <w:szCs w:val="28"/>
              </w:rPr>
              <w:t>Итого</w:t>
            </w:r>
          </w:p>
        </w:tc>
        <w:tc>
          <w:tcPr>
            <w:tcW w:w="1864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1632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1817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1640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1406" w:type="dxa"/>
          </w:tcPr>
          <w:p w:rsidR="009238E2" w:rsidRPr="009238E2" w:rsidRDefault="009238E2" w:rsidP="009238E2">
            <w:pPr>
              <w:rPr>
                <w:rFonts w:ascii="Times New Roman" w:eastAsia="Times New Roman" w:hAnsi="Times New Roman"/>
                <w:sz w:val="32"/>
                <w:szCs w:val="28"/>
                <w:lang w:val="ro-RO"/>
              </w:rPr>
            </w:pPr>
          </w:p>
        </w:tc>
      </w:tr>
      <w:bookmarkEnd w:id="0"/>
    </w:tbl>
    <w:p w:rsidR="00DD5F20" w:rsidRPr="009238E2" w:rsidRDefault="00DD5F20" w:rsidP="009238E2">
      <w:pPr>
        <w:rPr>
          <w:rFonts w:ascii="Times New Roman" w:hAnsi="Times New Roman" w:cs="Times New Roman"/>
          <w:sz w:val="24"/>
        </w:rPr>
      </w:pPr>
    </w:p>
    <w:sectPr w:rsidR="00DD5F20" w:rsidRPr="009238E2" w:rsidSect="00E86C99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9"/>
    <w:rsid w:val="009238E2"/>
    <w:rsid w:val="00DD5F20"/>
    <w:rsid w:val="00E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42C9D-833D-4188-BADB-065A707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99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2017-05-12T08:01:00Z</dcterms:created>
  <dcterms:modified xsi:type="dcterms:W3CDTF">2017-05-12T08:01:00Z</dcterms:modified>
</cp:coreProperties>
</file>